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8CC4" w14:textId="506E55BF" w:rsidR="00483DA6" w:rsidRPr="0022327E" w:rsidRDefault="00483DA6" w:rsidP="000E4342">
      <w:pPr>
        <w:jc w:val="center"/>
        <w:rPr>
          <w:rFonts w:cs="Times New Roman"/>
          <w:b/>
          <w:bCs/>
          <w:sz w:val="22"/>
        </w:rPr>
      </w:pPr>
      <w:r w:rsidRPr="0022327E">
        <w:rPr>
          <w:rFonts w:cs="Times New Roman"/>
          <w:b/>
          <w:bCs/>
          <w:sz w:val="22"/>
        </w:rPr>
        <w:t xml:space="preserve">Purdy Literary Analysis </w:t>
      </w:r>
      <w:r w:rsidR="0074636C" w:rsidRPr="0022327E">
        <w:rPr>
          <w:rFonts w:cs="Times New Roman"/>
          <w:b/>
          <w:bCs/>
          <w:sz w:val="22"/>
        </w:rPr>
        <w:t>Overview and Examples</w:t>
      </w:r>
    </w:p>
    <w:p w14:paraId="3F8061BB" w14:textId="77777777" w:rsidR="00483DA6" w:rsidRPr="0022327E" w:rsidRDefault="00483DA6" w:rsidP="00483DA6">
      <w:pPr>
        <w:jc w:val="right"/>
        <w:rPr>
          <w:rFonts w:cs="Times New Roman"/>
          <w:b/>
          <w:bCs/>
          <w:sz w:val="22"/>
        </w:rPr>
      </w:pPr>
    </w:p>
    <w:p w14:paraId="1B6276AD" w14:textId="585A2A70" w:rsidR="00FF7BA6" w:rsidRPr="0022327E" w:rsidRDefault="00A85BD5" w:rsidP="00A85BD5">
      <w:pPr>
        <w:jc w:val="center"/>
        <w:rPr>
          <w:rFonts w:cs="Times New Roman"/>
          <w:b/>
          <w:bCs/>
          <w:sz w:val="22"/>
        </w:rPr>
      </w:pPr>
      <w:r>
        <w:rPr>
          <w:rFonts w:cs="Times New Roman"/>
          <w:b/>
          <w:bCs/>
          <w:sz w:val="22"/>
        </w:rPr>
        <w:t>Specific Intro / Body Examples for Draft</w:t>
      </w:r>
    </w:p>
    <w:p w14:paraId="643847C2" w14:textId="12F78F4C" w:rsidR="00FF7BA6" w:rsidRPr="0022327E" w:rsidRDefault="00FF7BA6" w:rsidP="00FF7BA6">
      <w:pPr>
        <w:pStyle w:val="ListParagraph"/>
        <w:numPr>
          <w:ilvl w:val="0"/>
          <w:numId w:val="3"/>
        </w:numPr>
        <w:rPr>
          <w:rFonts w:cs="Times New Roman"/>
          <w:b/>
          <w:bCs/>
          <w:sz w:val="22"/>
        </w:rPr>
      </w:pPr>
      <w:r w:rsidRPr="0022327E">
        <w:rPr>
          <w:rFonts w:cs="Times New Roman"/>
          <w:b/>
          <w:bCs/>
          <w:sz w:val="22"/>
        </w:rPr>
        <w:t>Answer this Question:</w:t>
      </w:r>
    </w:p>
    <w:p w14:paraId="4A6171DD" w14:textId="20655585" w:rsidR="00FF7BA6" w:rsidRDefault="00FF7BA6" w:rsidP="00FF7BA6">
      <w:pPr>
        <w:rPr>
          <w:rFonts w:cs="Times New Roman"/>
          <w:sz w:val="22"/>
          <w:shd w:val="clear" w:color="auto" w:fill="FFFFFF"/>
        </w:rPr>
      </w:pPr>
      <w:r w:rsidRPr="0022327E">
        <w:rPr>
          <w:rStyle w:val="Emphasis"/>
          <w:rFonts w:cs="Times New Roman"/>
          <w:sz w:val="22"/>
          <w:bdr w:val="none" w:sz="0" w:space="0" w:color="auto" w:frame="1"/>
          <w:shd w:val="clear" w:color="auto" w:fill="FFFFFF"/>
        </w:rPr>
        <w:t xml:space="preserve">How does </w:t>
      </w:r>
      <w:r w:rsidR="000E4342" w:rsidRPr="0022327E">
        <w:rPr>
          <w:rStyle w:val="Emphasis"/>
          <w:rFonts w:cs="Times New Roman"/>
          <w:sz w:val="22"/>
          <w:bdr w:val="none" w:sz="0" w:space="0" w:color="auto" w:frame="1"/>
          <w:shd w:val="clear" w:color="auto" w:fill="FFFFFF"/>
        </w:rPr>
        <w:t>Wilde</w:t>
      </w:r>
      <w:r w:rsidR="000E4342">
        <w:rPr>
          <w:rStyle w:val="Emphasis"/>
          <w:rFonts w:cs="Times New Roman"/>
          <w:sz w:val="22"/>
          <w:bdr w:val="none" w:sz="0" w:space="0" w:color="auto" w:frame="1"/>
          <w:shd w:val="clear" w:color="auto" w:fill="FFFFFF"/>
        </w:rPr>
        <w:t xml:space="preserve"> </w:t>
      </w:r>
      <w:r w:rsidR="000E4342" w:rsidRPr="0022327E">
        <w:rPr>
          <w:rStyle w:val="Emphasis"/>
          <w:rFonts w:cs="Times New Roman"/>
          <w:sz w:val="22"/>
          <w:bdr w:val="none" w:sz="0" w:space="0" w:color="auto" w:frame="1"/>
          <w:shd w:val="clear" w:color="auto" w:fill="FFFFFF"/>
        </w:rPr>
        <w:t>honor</w:t>
      </w:r>
      <w:r w:rsidRPr="0022327E">
        <w:rPr>
          <w:rStyle w:val="Emphasis"/>
          <w:rFonts w:cs="Times New Roman"/>
          <w:sz w:val="22"/>
          <w:bdr w:val="none" w:sz="0" w:space="0" w:color="auto" w:frame="1"/>
          <w:shd w:val="clear" w:color="auto" w:fill="FFFFFF"/>
        </w:rPr>
        <w:t xml:space="preserve"> the Aesthetic movement through his play</w:t>
      </w:r>
      <w:r w:rsidRPr="0022327E">
        <w:rPr>
          <w:rFonts w:cs="Times New Roman"/>
          <w:sz w:val="22"/>
          <w:shd w:val="clear" w:color="auto" w:fill="FFFFFF"/>
        </w:rPr>
        <w:t> The Importance of Being Earnest?</w:t>
      </w:r>
    </w:p>
    <w:p w14:paraId="78065B14" w14:textId="1F7CAB61" w:rsidR="000E4342" w:rsidRDefault="000E4342" w:rsidP="00FF7BA6">
      <w:pPr>
        <w:rPr>
          <w:rFonts w:cs="Times New Roman"/>
          <w:sz w:val="22"/>
          <w:shd w:val="clear" w:color="auto" w:fill="FFFFFF"/>
        </w:rPr>
      </w:pPr>
      <w:r>
        <w:rPr>
          <w:rFonts w:cs="Times New Roman"/>
          <w:sz w:val="22"/>
          <w:shd w:val="clear" w:color="auto" w:fill="FFFFFF"/>
        </w:rPr>
        <w:t>OR</w:t>
      </w:r>
    </w:p>
    <w:p w14:paraId="5A384912" w14:textId="3ACB0C56" w:rsidR="000E4342" w:rsidRPr="0022327E" w:rsidRDefault="000E4342" w:rsidP="00FF7BA6">
      <w:pPr>
        <w:rPr>
          <w:rFonts w:cs="Times New Roman"/>
          <w:sz w:val="22"/>
          <w:shd w:val="clear" w:color="auto" w:fill="FFFFFF"/>
        </w:rPr>
      </w:pPr>
      <w:r>
        <w:rPr>
          <w:rFonts w:cs="Times New Roman"/>
          <w:sz w:val="22"/>
          <w:shd w:val="clear" w:color="auto" w:fill="FFFFFF"/>
        </w:rPr>
        <w:t xml:space="preserve">How is Aestheticism shown in Oscar Wilde’s </w:t>
      </w:r>
      <w:r w:rsidRPr="000E4342">
        <w:rPr>
          <w:rFonts w:cs="Times New Roman"/>
          <w:i/>
          <w:iCs/>
          <w:sz w:val="22"/>
          <w:shd w:val="clear" w:color="auto" w:fill="FFFFFF"/>
        </w:rPr>
        <w:t>The Importance of Being Earnest</w:t>
      </w:r>
      <w:r>
        <w:rPr>
          <w:rFonts w:cs="Times New Roman"/>
          <w:sz w:val="22"/>
          <w:shd w:val="clear" w:color="auto" w:fill="FFFFFF"/>
        </w:rPr>
        <w:t>?</w:t>
      </w:r>
    </w:p>
    <w:p w14:paraId="586CC974" w14:textId="22C36FFA" w:rsidR="00FF7BA6" w:rsidRPr="0022327E" w:rsidRDefault="00FF7BA6" w:rsidP="00FF7BA6">
      <w:pPr>
        <w:rPr>
          <w:rFonts w:cs="Times New Roman"/>
          <w:sz w:val="22"/>
          <w:shd w:val="clear" w:color="auto" w:fill="FFFFFF"/>
        </w:rPr>
      </w:pPr>
      <w:r w:rsidRPr="0022327E">
        <w:rPr>
          <w:rFonts w:cs="Times New Roman"/>
          <w:sz w:val="22"/>
          <w:shd w:val="clear" w:color="auto" w:fill="FFFFFF"/>
        </w:rPr>
        <w:t xml:space="preserve">Keep in mind the frame: </w:t>
      </w:r>
      <w:proofErr w:type="gramStart"/>
      <w:r w:rsidRPr="0022327E">
        <w:rPr>
          <w:rFonts w:cs="Times New Roman"/>
          <w:sz w:val="22"/>
          <w:shd w:val="clear" w:color="auto" w:fill="FFFFFF"/>
        </w:rPr>
        <w:t>Aestheticism</w:t>
      </w:r>
      <w:proofErr w:type="gramEnd"/>
    </w:p>
    <w:p w14:paraId="3EAB7D26" w14:textId="53ECDE8A" w:rsidR="007A4383" w:rsidRPr="0022327E" w:rsidRDefault="007A4383" w:rsidP="00FF7BA6">
      <w:pPr>
        <w:rPr>
          <w:rFonts w:cs="Times New Roman"/>
          <w:sz w:val="22"/>
          <w:shd w:val="clear" w:color="auto" w:fill="FFFFFF"/>
        </w:rPr>
      </w:pPr>
    </w:p>
    <w:p w14:paraId="58952606" w14:textId="23335AA9"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Hook / literary theory used</w:t>
      </w:r>
      <w:r w:rsidRPr="0022327E">
        <w:rPr>
          <w:rFonts w:cs="Times New Roman"/>
          <w:sz w:val="22"/>
          <w:shd w:val="clear" w:color="auto" w:fill="FFFFFF"/>
        </w:rPr>
        <w:t xml:space="preserve">: </w:t>
      </w:r>
      <w:r w:rsidR="007A4383" w:rsidRPr="0022327E">
        <w:rPr>
          <w:rFonts w:cs="Times New Roman"/>
          <w:sz w:val="22"/>
          <w:shd w:val="clear" w:color="auto" w:fill="FFFFFF"/>
        </w:rPr>
        <w:t>Within the Aestheticism movement, beauty over substance is an overall guide to how one views art.</w:t>
      </w:r>
    </w:p>
    <w:p w14:paraId="0813651C" w14:textId="4D6E83BE"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Quote from outside source:</w:t>
      </w:r>
      <w:r w:rsidRPr="0022327E">
        <w:rPr>
          <w:rFonts w:cs="Times New Roman"/>
          <w:sz w:val="22"/>
          <w:shd w:val="clear" w:color="auto" w:fill="FFFFFF"/>
        </w:rPr>
        <w:t xml:space="preserve"> </w:t>
      </w:r>
      <w:r w:rsidR="007A4383" w:rsidRPr="0022327E">
        <w:rPr>
          <w:rFonts w:cs="Times New Roman"/>
          <w:sz w:val="22"/>
          <w:shd w:val="clear" w:color="auto" w:fill="FFFFFF"/>
        </w:rPr>
        <w:t xml:space="preserve">The artists of the Aesthetic style, embracing the precepts of “Art for Art’s Sake,” (p 98) would agree that it is how one looks as opposed to how one acts that is truth. </w:t>
      </w:r>
    </w:p>
    <w:p w14:paraId="2546EB04" w14:textId="77777777"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Answer the elements of the question:</w:t>
      </w:r>
      <w:r w:rsidRPr="0022327E">
        <w:rPr>
          <w:rFonts w:cs="Times New Roman"/>
          <w:sz w:val="22"/>
          <w:shd w:val="clear" w:color="auto" w:fill="FFFFFF"/>
        </w:rPr>
        <w:t xml:space="preserve"> </w:t>
      </w:r>
      <w:r w:rsidR="007A4383" w:rsidRPr="0022327E">
        <w:rPr>
          <w:rFonts w:cs="Times New Roman"/>
          <w:sz w:val="22"/>
          <w:shd w:val="clear" w:color="auto" w:fill="FFFFFF"/>
        </w:rPr>
        <w:t xml:space="preserve">Dualism represents the two sides to a persona or how one sees a subject or object. </w:t>
      </w:r>
    </w:p>
    <w:p w14:paraId="530EA5BD" w14:textId="5008E406"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Introduce the Author:</w:t>
      </w:r>
      <w:r w:rsidRPr="0022327E">
        <w:rPr>
          <w:rFonts w:cs="Times New Roman"/>
          <w:sz w:val="22"/>
          <w:shd w:val="clear" w:color="auto" w:fill="FFFFFF"/>
        </w:rPr>
        <w:t xml:space="preserve"> </w:t>
      </w:r>
      <w:r w:rsidR="007A4383" w:rsidRPr="0022327E">
        <w:rPr>
          <w:rFonts w:cs="Times New Roman"/>
          <w:sz w:val="22"/>
          <w:shd w:val="clear" w:color="auto" w:fill="FFFFFF"/>
        </w:rPr>
        <w:t xml:space="preserve">Oscar Wilde believes that within a world that holds Aesthetics to be the highest standard of what beauty is – he </w:t>
      </w:r>
      <w:r w:rsidR="0022327E" w:rsidRPr="0022327E">
        <w:rPr>
          <w:rFonts w:cs="Times New Roman"/>
          <w:sz w:val="22"/>
          <w:shd w:val="clear" w:color="auto" w:fill="FFFFFF"/>
        </w:rPr>
        <w:t>concludes</w:t>
      </w:r>
      <w:r w:rsidR="007A4383" w:rsidRPr="0022327E">
        <w:rPr>
          <w:rFonts w:cs="Times New Roman"/>
          <w:sz w:val="22"/>
          <w:shd w:val="clear" w:color="auto" w:fill="FFFFFF"/>
        </w:rPr>
        <w:t xml:space="preserve"> that beauty is not without its dark side. </w:t>
      </w:r>
    </w:p>
    <w:p w14:paraId="1228EB54" w14:textId="6AB26AEE"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Make a Claim:</w:t>
      </w:r>
      <w:r w:rsidRPr="0022327E">
        <w:rPr>
          <w:rFonts w:cs="Times New Roman"/>
          <w:sz w:val="22"/>
          <w:shd w:val="clear" w:color="auto" w:fill="FFFFFF"/>
        </w:rPr>
        <w:t xml:space="preserve"> </w:t>
      </w:r>
      <w:r w:rsidR="007A4383" w:rsidRPr="0022327E">
        <w:rPr>
          <w:rFonts w:cs="Times New Roman"/>
          <w:sz w:val="22"/>
          <w:shd w:val="clear" w:color="auto" w:fill="FFFFFF"/>
        </w:rPr>
        <w:t xml:space="preserve">In </w:t>
      </w:r>
      <w:r w:rsidR="0022327E" w:rsidRPr="0022327E">
        <w:rPr>
          <w:rFonts w:cs="Times New Roman"/>
          <w:i/>
          <w:iCs/>
          <w:sz w:val="22"/>
          <w:shd w:val="clear" w:color="auto" w:fill="FFFFFF"/>
        </w:rPr>
        <w:t>the</w:t>
      </w:r>
      <w:r w:rsidR="007A4383" w:rsidRPr="0022327E">
        <w:rPr>
          <w:rFonts w:cs="Times New Roman"/>
          <w:i/>
          <w:iCs/>
          <w:sz w:val="22"/>
          <w:shd w:val="clear" w:color="auto" w:fill="FFFFFF"/>
        </w:rPr>
        <w:t xml:space="preserve"> Importance of Being Earnest</w:t>
      </w:r>
      <w:r w:rsidR="007A4383" w:rsidRPr="0022327E">
        <w:rPr>
          <w:rFonts w:cs="Times New Roman"/>
          <w:sz w:val="22"/>
          <w:shd w:val="clear" w:color="auto" w:fill="FFFFFF"/>
        </w:rPr>
        <w:t xml:space="preserve">, Wilde shows the character’s dualism through </w:t>
      </w:r>
      <w:r w:rsidR="007A4383" w:rsidRPr="0022327E">
        <w:rPr>
          <w:rFonts w:cs="Times New Roman"/>
          <w:strike/>
          <w:sz w:val="22"/>
          <w:shd w:val="clear" w:color="auto" w:fill="FFFFFF"/>
        </w:rPr>
        <w:t>the settings he puts forth, and the verbal irony in which he uses to define the ugliness in beauty.</w:t>
      </w:r>
      <w:r w:rsidR="007A4383" w:rsidRPr="0022327E">
        <w:rPr>
          <w:rFonts w:cs="Times New Roman"/>
          <w:sz w:val="22"/>
          <w:shd w:val="clear" w:color="auto" w:fill="FFFFFF"/>
        </w:rPr>
        <w:t xml:space="preserve"> </w:t>
      </w:r>
      <w:r w:rsidR="0022327E" w:rsidRPr="0022327E">
        <w:rPr>
          <w:rFonts w:cs="Times New Roman"/>
          <w:sz w:val="22"/>
          <w:shd w:val="clear" w:color="auto" w:fill="FFFFFF"/>
        </w:rPr>
        <w:t xml:space="preserve">The main character, jack, coming to terms with his darker nature and embracing the dynamic qualities of his </w:t>
      </w:r>
      <w:r w:rsidR="00957B40" w:rsidRPr="00957B40">
        <w:rPr>
          <w:rFonts w:cs="Times New Roman"/>
          <w:color w:val="FF0000"/>
          <w:sz w:val="22"/>
          <w:shd w:val="clear" w:color="auto" w:fill="FFFFFF"/>
        </w:rPr>
        <w:t>identity</w:t>
      </w:r>
      <w:r w:rsidR="0022327E" w:rsidRPr="0022327E">
        <w:rPr>
          <w:rFonts w:cs="Times New Roman"/>
          <w:sz w:val="22"/>
          <w:shd w:val="clear" w:color="auto" w:fill="FFFFFF"/>
        </w:rPr>
        <w:t xml:space="preserve">, thus revealing that Aesthetics are a shallow interpretation of reality. </w:t>
      </w:r>
    </w:p>
    <w:p w14:paraId="412235C4" w14:textId="388F687E" w:rsidR="007A4383"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Explain the claim as it relates to your literary theory:</w:t>
      </w:r>
      <w:r w:rsidRPr="0022327E">
        <w:rPr>
          <w:rFonts w:cs="Times New Roman"/>
          <w:sz w:val="22"/>
          <w:shd w:val="clear" w:color="auto" w:fill="FFFFFF"/>
        </w:rPr>
        <w:t xml:space="preserve"> </w:t>
      </w:r>
      <w:r w:rsidR="007A4383" w:rsidRPr="0022327E">
        <w:rPr>
          <w:rFonts w:cs="Times New Roman"/>
          <w:sz w:val="22"/>
          <w:shd w:val="clear" w:color="auto" w:fill="FFFFFF"/>
        </w:rPr>
        <w:t xml:space="preserve">The characters of IOBE are each harboring their true darker selves while putting on airs of superiority as their ‘fake’ counterparts. </w:t>
      </w:r>
    </w:p>
    <w:p w14:paraId="6093EAB6" w14:textId="47A337BF" w:rsidR="00A85BD5" w:rsidRDefault="00A85BD5" w:rsidP="00FF7BA6">
      <w:pPr>
        <w:rPr>
          <w:rFonts w:cs="Times New Roman"/>
          <w:b/>
          <w:bCs/>
          <w:sz w:val="22"/>
          <w:shd w:val="clear" w:color="auto" w:fill="FFFFFF"/>
        </w:rPr>
      </w:pPr>
    </w:p>
    <w:p w14:paraId="5B9E87C8" w14:textId="7C477A55" w:rsidR="00A85BD5" w:rsidRDefault="00A85BD5" w:rsidP="00FF7BA6">
      <w:pPr>
        <w:rPr>
          <w:rFonts w:cs="Times New Roman"/>
          <w:b/>
          <w:bCs/>
          <w:sz w:val="22"/>
          <w:shd w:val="clear" w:color="auto" w:fill="FFFFFF"/>
        </w:rPr>
      </w:pPr>
      <w:r>
        <w:rPr>
          <w:rFonts w:cs="Times New Roman"/>
          <w:b/>
          <w:bCs/>
          <w:sz w:val="22"/>
          <w:shd w:val="clear" w:color="auto" w:fill="FFFFFF"/>
        </w:rPr>
        <w:t>Body Paragraph</w:t>
      </w:r>
      <w:r w:rsidR="00957B40">
        <w:rPr>
          <w:rFonts w:cs="Times New Roman"/>
          <w:b/>
          <w:bCs/>
          <w:sz w:val="22"/>
          <w:shd w:val="clear" w:color="auto" w:fill="FFFFFF"/>
        </w:rPr>
        <w:t>(</w:t>
      </w:r>
      <w:r>
        <w:rPr>
          <w:rFonts w:cs="Times New Roman"/>
          <w:b/>
          <w:bCs/>
          <w:sz w:val="22"/>
          <w:shd w:val="clear" w:color="auto" w:fill="FFFFFF"/>
        </w:rPr>
        <w:t>s</w:t>
      </w:r>
      <w:r w:rsidR="00957B40">
        <w:rPr>
          <w:rFonts w:cs="Times New Roman"/>
          <w:b/>
          <w:bCs/>
          <w:sz w:val="22"/>
          <w:shd w:val="clear" w:color="auto" w:fill="FFFFFF"/>
        </w:rPr>
        <w:t>)</w:t>
      </w:r>
      <w:r>
        <w:rPr>
          <w:rFonts w:cs="Times New Roman"/>
          <w:b/>
          <w:bCs/>
          <w:sz w:val="22"/>
          <w:shd w:val="clear" w:color="auto" w:fill="FFFFFF"/>
        </w:rPr>
        <w:t>:</w:t>
      </w:r>
    </w:p>
    <w:p w14:paraId="221410A1" w14:textId="25A0378A" w:rsidR="007A4383" w:rsidRPr="0022327E" w:rsidRDefault="00C0344D" w:rsidP="00FF7BA6">
      <w:pPr>
        <w:rPr>
          <w:rFonts w:cs="Times New Roman"/>
          <w:b/>
          <w:bCs/>
          <w:sz w:val="22"/>
          <w:shd w:val="clear" w:color="auto" w:fill="FFFFFF"/>
        </w:rPr>
      </w:pPr>
      <w:r w:rsidRPr="0022327E">
        <w:rPr>
          <w:rFonts w:cs="Times New Roman"/>
          <w:b/>
          <w:bCs/>
          <w:sz w:val="22"/>
          <w:shd w:val="clear" w:color="auto" w:fill="FFFFFF"/>
        </w:rPr>
        <w:t>Framework:</w:t>
      </w:r>
    </w:p>
    <w:p w14:paraId="182D5694" w14:textId="760F947B" w:rsidR="00CF10A4" w:rsidRPr="0022327E" w:rsidRDefault="0074636C" w:rsidP="0074636C">
      <w:pPr>
        <w:autoSpaceDE w:val="0"/>
        <w:autoSpaceDN w:val="0"/>
        <w:adjustRightInd w:val="0"/>
        <w:spacing w:after="0" w:line="240" w:lineRule="auto"/>
        <w:rPr>
          <w:rFonts w:ascii="Sabon-Roman" w:hAnsi="Sabon-Roman" w:cs="Sabon-Roman"/>
          <w:sz w:val="21"/>
          <w:szCs w:val="21"/>
        </w:rPr>
      </w:pPr>
      <w:r w:rsidRPr="0022327E">
        <w:rPr>
          <w:rFonts w:ascii="Sabon-Roman" w:hAnsi="Sabon-Roman" w:cs="Sabon-Roman"/>
          <w:sz w:val="21"/>
          <w:szCs w:val="21"/>
        </w:rPr>
        <w:t>“</w:t>
      </w:r>
      <w:r w:rsidR="00D3418A" w:rsidRPr="0022327E">
        <w:rPr>
          <w:rFonts w:ascii="Sabon-Roman" w:hAnsi="Sabon-Roman" w:cs="Sabon-Roman"/>
          <w:sz w:val="21"/>
          <w:szCs w:val="21"/>
        </w:rPr>
        <w:t xml:space="preserve">Wilde’s plays invariably seem to lead the artists who produce them into a </w:t>
      </w:r>
      <w:r w:rsidR="00D3418A" w:rsidRPr="0022327E">
        <w:rPr>
          <w:rFonts w:ascii="Sabon-Roman" w:hAnsi="Sabon-Roman" w:cs="Sabon-Roman"/>
          <w:b/>
          <w:bCs/>
          <w:sz w:val="21"/>
          <w:szCs w:val="21"/>
        </w:rPr>
        <w:t xml:space="preserve">hall of mirrors </w:t>
      </w:r>
      <w:r w:rsidR="00D3418A" w:rsidRPr="0022327E">
        <w:rPr>
          <w:rFonts w:ascii="Sabon-Roman" w:hAnsi="Sabon-Roman" w:cs="Sabon-Roman"/>
          <w:sz w:val="21"/>
          <w:szCs w:val="21"/>
        </w:rPr>
        <w:t>where reality and fiction, creator and creature, spectator and actor come face to face</w:t>
      </w:r>
      <w:r w:rsidRPr="0022327E">
        <w:rPr>
          <w:rFonts w:ascii="Sabon-Roman" w:hAnsi="Sabon-Roman" w:cs="Sabon-Roman"/>
          <w:sz w:val="21"/>
          <w:szCs w:val="21"/>
        </w:rPr>
        <w:t>…</w:t>
      </w:r>
      <w:r w:rsidR="00D3418A" w:rsidRPr="0022327E">
        <w:rPr>
          <w:rFonts w:ascii="Sabon-Roman" w:hAnsi="Sabon-Roman" w:cs="Sabon-Roman"/>
          <w:sz w:val="21"/>
          <w:szCs w:val="21"/>
        </w:rPr>
        <w:t>discover that they can merge and</w:t>
      </w:r>
      <w:r w:rsidRPr="0022327E">
        <w:rPr>
          <w:rFonts w:ascii="Sabon-Roman" w:hAnsi="Sabon-Roman" w:cs="Sabon-Roman"/>
          <w:sz w:val="21"/>
          <w:szCs w:val="21"/>
        </w:rPr>
        <w:t xml:space="preserve"> </w:t>
      </w:r>
      <w:r w:rsidR="00D3418A" w:rsidRPr="0022327E">
        <w:rPr>
          <w:rFonts w:ascii="Sabon-Roman" w:hAnsi="Sabon-Roman" w:cs="Sabon-Roman"/>
          <w:sz w:val="21"/>
          <w:szCs w:val="21"/>
        </w:rPr>
        <w:t>exchange identities,</w:t>
      </w:r>
      <w:r w:rsidRPr="0022327E">
        <w:rPr>
          <w:rFonts w:ascii="Sabon-Roman" w:hAnsi="Sabon-Roman" w:cs="Sabon-Roman"/>
          <w:sz w:val="21"/>
          <w:szCs w:val="21"/>
        </w:rPr>
        <w:t>”</w:t>
      </w:r>
    </w:p>
    <w:p w14:paraId="4E815846" w14:textId="77777777" w:rsidR="0022327E" w:rsidRPr="0022327E" w:rsidRDefault="0022327E" w:rsidP="0074636C">
      <w:pPr>
        <w:autoSpaceDE w:val="0"/>
        <w:autoSpaceDN w:val="0"/>
        <w:adjustRightInd w:val="0"/>
        <w:spacing w:after="0" w:line="240" w:lineRule="auto"/>
        <w:rPr>
          <w:rFonts w:ascii="Sabon-Roman" w:hAnsi="Sabon-Roman" w:cs="Sabon-Roman"/>
          <w:sz w:val="21"/>
          <w:szCs w:val="21"/>
        </w:rPr>
      </w:pPr>
    </w:p>
    <w:p w14:paraId="10DCEA17" w14:textId="75DD8697" w:rsidR="00EA4ADB" w:rsidRPr="0022327E" w:rsidRDefault="0022327E" w:rsidP="0074636C">
      <w:pPr>
        <w:autoSpaceDE w:val="0"/>
        <w:autoSpaceDN w:val="0"/>
        <w:adjustRightInd w:val="0"/>
        <w:spacing w:after="0" w:line="240" w:lineRule="auto"/>
        <w:rPr>
          <w:rFonts w:ascii="Sabon-Roman" w:hAnsi="Sabon-Roman" w:cs="Sabon-Roman"/>
          <w:sz w:val="21"/>
          <w:szCs w:val="21"/>
        </w:rPr>
      </w:pPr>
      <w:r w:rsidRPr="0022327E">
        <w:rPr>
          <w:rFonts w:ascii="Sabon-Roman" w:hAnsi="Sabon-Roman" w:cs="Sabon-Roman"/>
          <w:sz w:val="21"/>
          <w:szCs w:val="21"/>
        </w:rPr>
        <w:t>-</w:t>
      </w:r>
      <w:r w:rsidR="00EA4ADB" w:rsidRPr="0022327E">
        <w:rPr>
          <w:rFonts w:ascii="Sabon-Roman" w:hAnsi="Sabon-Roman" w:cs="Sabon-Roman"/>
          <w:sz w:val="21"/>
          <w:szCs w:val="21"/>
        </w:rPr>
        <w:t xml:space="preserve">Victorian norms are standardized variations of class / pecking order </w:t>
      </w:r>
    </w:p>
    <w:p w14:paraId="02AD26A8" w14:textId="07E4F46E" w:rsidR="00C0344D" w:rsidRPr="0022327E" w:rsidRDefault="00C0344D" w:rsidP="00FF7BA6">
      <w:pPr>
        <w:rPr>
          <w:rFonts w:cs="Times New Roman"/>
          <w:b/>
          <w:bCs/>
          <w:sz w:val="22"/>
          <w:shd w:val="clear" w:color="auto" w:fill="FFFFFF"/>
        </w:rPr>
      </w:pPr>
      <w:r w:rsidRPr="0022327E">
        <w:rPr>
          <w:rFonts w:cs="Times New Roman"/>
          <w:b/>
          <w:bCs/>
          <w:sz w:val="22"/>
          <w:shd w:val="clear" w:color="auto" w:fill="FFFFFF"/>
        </w:rPr>
        <w:t>Evidence:</w:t>
      </w:r>
    </w:p>
    <w:p w14:paraId="1E92FC47" w14:textId="77777777" w:rsidR="00970506" w:rsidRDefault="00D3418A" w:rsidP="00FF7BA6">
      <w:pPr>
        <w:rPr>
          <w:rFonts w:cs="Times New Roman"/>
          <w:sz w:val="22"/>
          <w:shd w:val="clear" w:color="auto" w:fill="FFFFFF"/>
        </w:rPr>
      </w:pPr>
      <w:r w:rsidRPr="0022327E">
        <w:rPr>
          <w:rFonts w:cs="Times New Roman"/>
          <w:sz w:val="22"/>
          <w:shd w:val="clear" w:color="auto" w:fill="FFFFFF"/>
        </w:rPr>
        <w:t xml:space="preserve">Earnest as Jack </w:t>
      </w:r>
      <w:r w:rsidR="0074636C" w:rsidRPr="0022327E">
        <w:rPr>
          <w:rFonts w:cs="Times New Roman"/>
          <w:sz w:val="22"/>
          <w:shd w:val="clear" w:color="auto" w:fill="FFFFFF"/>
        </w:rPr>
        <w:t>/ Jack’s reflection of himself</w:t>
      </w:r>
      <w:r w:rsidR="00EA4ADB" w:rsidRPr="0022327E">
        <w:rPr>
          <w:rFonts w:cs="Times New Roman"/>
          <w:sz w:val="22"/>
          <w:shd w:val="clear" w:color="auto" w:fill="FFFFFF"/>
        </w:rPr>
        <w:t xml:space="preserve"> to others in different social contexts</w:t>
      </w:r>
    </w:p>
    <w:p w14:paraId="05E2BDF1" w14:textId="5907E2C1" w:rsidR="00C0344D" w:rsidRPr="00970506" w:rsidRDefault="00C0344D" w:rsidP="00FF7BA6">
      <w:pPr>
        <w:rPr>
          <w:rFonts w:cs="Times New Roman"/>
          <w:sz w:val="22"/>
          <w:shd w:val="clear" w:color="auto" w:fill="FFFFFF"/>
        </w:rPr>
      </w:pPr>
      <w:r w:rsidRPr="0022327E">
        <w:rPr>
          <w:rFonts w:cs="Times New Roman"/>
          <w:b/>
          <w:bCs/>
          <w:sz w:val="22"/>
          <w:shd w:val="clear" w:color="auto" w:fill="FFFFFF"/>
        </w:rPr>
        <w:t>Explain the two:</w:t>
      </w:r>
    </w:p>
    <w:p w14:paraId="14E18385" w14:textId="2A7F3DD0" w:rsidR="00E57C05" w:rsidRDefault="0022327E" w:rsidP="00FF7BA6">
      <w:pPr>
        <w:rPr>
          <w:rFonts w:cs="Times New Roman"/>
          <w:sz w:val="22"/>
          <w:shd w:val="clear" w:color="auto" w:fill="FFFFFF"/>
        </w:rPr>
      </w:pPr>
      <w:r w:rsidRPr="0022327E">
        <w:rPr>
          <w:rFonts w:cs="Times New Roman"/>
          <w:sz w:val="22"/>
          <w:shd w:val="clear" w:color="auto" w:fill="FFFFFF"/>
        </w:rPr>
        <w:t xml:space="preserve">How Aesthetics are seen through the character to an ‘immoral end’. Selfishness / Vanity is the winning trait of the Aestheticist - merging of character at the end of the story, acceptance and </w:t>
      </w:r>
      <w:r w:rsidR="00A85BD5" w:rsidRPr="0022327E">
        <w:rPr>
          <w:rFonts w:cs="Times New Roman"/>
          <w:sz w:val="22"/>
          <w:shd w:val="clear" w:color="auto" w:fill="FFFFFF"/>
        </w:rPr>
        <w:t>identity</w:t>
      </w:r>
      <w:r w:rsidRPr="0022327E">
        <w:rPr>
          <w:rFonts w:cs="Times New Roman"/>
          <w:sz w:val="22"/>
          <w:shd w:val="clear" w:color="auto" w:fill="FFFFFF"/>
        </w:rPr>
        <w:t xml:space="preserve"> revealed.</w:t>
      </w:r>
    </w:p>
    <w:p w14:paraId="01DA6233" w14:textId="626DF53D" w:rsidR="00E47E83" w:rsidRPr="00E47E83" w:rsidRDefault="00E47E83" w:rsidP="00FF7BA6">
      <w:pPr>
        <w:rPr>
          <w:rFonts w:cs="Times New Roman"/>
          <w:b/>
          <w:bCs/>
          <w:sz w:val="22"/>
          <w:shd w:val="clear" w:color="auto" w:fill="FFFFFF"/>
        </w:rPr>
      </w:pPr>
      <w:r w:rsidRPr="00E47E83">
        <w:rPr>
          <w:rFonts w:cs="Times New Roman"/>
          <w:b/>
          <w:bCs/>
          <w:sz w:val="22"/>
          <w:shd w:val="clear" w:color="auto" w:fill="FFFFFF"/>
        </w:rPr>
        <w:t>Evidence:</w:t>
      </w:r>
    </w:p>
    <w:p w14:paraId="76E05593" w14:textId="127AC0A9" w:rsidR="00E47E83" w:rsidRPr="00E47E83" w:rsidRDefault="00E47E83" w:rsidP="00FF7BA6">
      <w:pPr>
        <w:rPr>
          <w:rFonts w:cs="Times New Roman"/>
          <w:b/>
          <w:bCs/>
          <w:sz w:val="22"/>
          <w:shd w:val="clear" w:color="auto" w:fill="FFFFFF"/>
        </w:rPr>
      </w:pPr>
      <w:r w:rsidRPr="00E47E83">
        <w:rPr>
          <w:rFonts w:cs="Times New Roman"/>
          <w:b/>
          <w:bCs/>
          <w:sz w:val="22"/>
          <w:shd w:val="clear" w:color="auto" w:fill="FFFFFF"/>
        </w:rPr>
        <w:lastRenderedPageBreak/>
        <w:t>Explain:</w:t>
      </w:r>
    </w:p>
    <w:p w14:paraId="288175B8" w14:textId="2B338E08" w:rsidR="00E47E83" w:rsidRPr="00E47E83" w:rsidRDefault="00E47E83" w:rsidP="00FF7BA6">
      <w:pPr>
        <w:rPr>
          <w:rFonts w:cs="Times New Roman"/>
          <w:b/>
          <w:bCs/>
          <w:sz w:val="22"/>
          <w:shd w:val="clear" w:color="auto" w:fill="FFFFFF"/>
        </w:rPr>
      </w:pPr>
      <w:r w:rsidRPr="00E47E83">
        <w:rPr>
          <w:rFonts w:cs="Times New Roman"/>
          <w:b/>
          <w:bCs/>
          <w:sz w:val="22"/>
          <w:shd w:val="clear" w:color="auto" w:fill="FFFFFF"/>
        </w:rPr>
        <w:t>Evidence:</w:t>
      </w:r>
    </w:p>
    <w:p w14:paraId="7B9D6180" w14:textId="317A1AB0" w:rsidR="00E47E83" w:rsidRDefault="00E47E83" w:rsidP="00FF7BA6">
      <w:pPr>
        <w:rPr>
          <w:rFonts w:cs="Times New Roman"/>
          <w:b/>
          <w:bCs/>
          <w:sz w:val="22"/>
          <w:shd w:val="clear" w:color="auto" w:fill="FFFFFF"/>
        </w:rPr>
      </w:pPr>
      <w:r w:rsidRPr="00E47E83">
        <w:rPr>
          <w:rFonts w:cs="Times New Roman"/>
          <w:b/>
          <w:bCs/>
          <w:sz w:val="22"/>
          <w:shd w:val="clear" w:color="auto" w:fill="FFFFFF"/>
        </w:rPr>
        <w:t>Explain:</w:t>
      </w:r>
    </w:p>
    <w:p w14:paraId="70FABAF7" w14:textId="77777777" w:rsidR="00E47E83" w:rsidRDefault="00E47E83" w:rsidP="00FF7BA6">
      <w:pPr>
        <w:rPr>
          <w:rFonts w:cs="Times New Roman"/>
          <w:b/>
          <w:bCs/>
          <w:sz w:val="22"/>
          <w:shd w:val="clear" w:color="auto" w:fill="FFFFFF"/>
        </w:rPr>
      </w:pPr>
    </w:p>
    <w:p w14:paraId="7A66F855" w14:textId="77777777" w:rsidR="00E47E83" w:rsidRPr="00E47E83" w:rsidRDefault="00E47E83" w:rsidP="00FF7BA6">
      <w:pPr>
        <w:rPr>
          <w:rFonts w:cs="Times New Roman"/>
          <w:b/>
          <w:bCs/>
          <w:sz w:val="22"/>
          <w:shd w:val="clear" w:color="auto" w:fill="FFFFFF"/>
        </w:rPr>
      </w:pPr>
    </w:p>
    <w:p w14:paraId="755EE802" w14:textId="13E35FDE" w:rsidR="00A85BD5" w:rsidRDefault="00957B40" w:rsidP="00FF7BA6">
      <w:pPr>
        <w:rPr>
          <w:rFonts w:cs="Times New Roman"/>
          <w:b/>
          <w:bCs/>
          <w:sz w:val="22"/>
          <w:shd w:val="clear" w:color="auto" w:fill="FFFFFF"/>
        </w:rPr>
      </w:pPr>
      <w:r>
        <w:rPr>
          <w:rFonts w:cs="Times New Roman"/>
          <w:b/>
          <w:bCs/>
          <w:sz w:val="22"/>
          <w:shd w:val="clear" w:color="auto" w:fill="FFFFFF"/>
        </w:rPr>
        <w:t>Conclusion:</w:t>
      </w:r>
    </w:p>
    <w:p w14:paraId="281E588A" w14:textId="2D68D493" w:rsidR="00957B40" w:rsidRPr="00957B40" w:rsidRDefault="00957B40" w:rsidP="00957B40">
      <w:pPr>
        <w:pStyle w:val="ListParagraph"/>
        <w:numPr>
          <w:ilvl w:val="0"/>
          <w:numId w:val="5"/>
        </w:numPr>
        <w:rPr>
          <w:rFonts w:cs="Times New Roman"/>
          <w:sz w:val="22"/>
          <w:shd w:val="clear" w:color="auto" w:fill="FFFFFF"/>
        </w:rPr>
      </w:pPr>
      <w:r w:rsidRPr="00957B40">
        <w:rPr>
          <w:rFonts w:cs="Times New Roman"/>
          <w:b/>
          <w:bCs/>
          <w:sz w:val="22"/>
          <w:shd w:val="clear" w:color="auto" w:fill="FFFFFF"/>
        </w:rPr>
        <w:t xml:space="preserve">Idea Revisited: </w:t>
      </w:r>
      <w:r w:rsidRPr="00957B40">
        <w:rPr>
          <w:rFonts w:cs="Times New Roman"/>
          <w:sz w:val="22"/>
          <w:shd w:val="clear" w:color="auto" w:fill="FFFFFF"/>
        </w:rPr>
        <w:t>Jack as Earnest is a microcosm for going against Victorian norms and exploring the true meaning of the Aesthetic as having dual nature.</w:t>
      </w:r>
    </w:p>
    <w:p w14:paraId="0CCE8E47" w14:textId="6F67CB7B" w:rsidR="00957B40" w:rsidRPr="00957B40" w:rsidRDefault="00957B40" w:rsidP="00957B40">
      <w:pPr>
        <w:pStyle w:val="ListParagraph"/>
        <w:numPr>
          <w:ilvl w:val="0"/>
          <w:numId w:val="5"/>
        </w:numPr>
        <w:rPr>
          <w:rFonts w:cs="Times New Roman"/>
          <w:sz w:val="22"/>
          <w:shd w:val="clear" w:color="auto" w:fill="FFFFFF"/>
        </w:rPr>
      </w:pPr>
      <w:r w:rsidRPr="00957B40">
        <w:rPr>
          <w:rFonts w:cs="Times New Roman"/>
          <w:b/>
          <w:bCs/>
          <w:sz w:val="22"/>
          <w:shd w:val="clear" w:color="auto" w:fill="FFFFFF"/>
        </w:rPr>
        <w:t>Detail about the Idea</w:t>
      </w:r>
      <w:r w:rsidRPr="00957B40">
        <w:rPr>
          <w:rFonts w:cs="Times New Roman"/>
          <w:sz w:val="22"/>
          <w:shd w:val="clear" w:color="auto" w:fill="FFFFFF"/>
        </w:rPr>
        <w:t xml:space="preserve">: </w:t>
      </w:r>
      <w:r w:rsidRPr="00957B40">
        <w:rPr>
          <w:rFonts w:cs="Times New Roman"/>
          <w:i/>
          <w:iCs/>
          <w:sz w:val="22"/>
          <w:shd w:val="clear" w:color="auto" w:fill="FFFFFF"/>
        </w:rPr>
        <w:t>The Importance of Being Earnest</w:t>
      </w:r>
      <w:r w:rsidRPr="00957B40">
        <w:rPr>
          <w:rFonts w:cs="Times New Roman"/>
          <w:sz w:val="22"/>
          <w:shd w:val="clear" w:color="auto" w:fill="FFFFFF"/>
        </w:rPr>
        <w:t xml:space="preserve"> plays on Jack’s ideals of being true to himself as he grows throughout the play and realizes through his ‘hall of mirrors’ of self-awareness.</w:t>
      </w:r>
    </w:p>
    <w:p w14:paraId="6AE0A134" w14:textId="14FEEA76" w:rsidR="00957B40" w:rsidRPr="00970506" w:rsidRDefault="00957B40" w:rsidP="00957B40">
      <w:pPr>
        <w:pStyle w:val="ListParagraph"/>
        <w:numPr>
          <w:ilvl w:val="0"/>
          <w:numId w:val="5"/>
        </w:numPr>
        <w:autoSpaceDE w:val="0"/>
        <w:autoSpaceDN w:val="0"/>
        <w:adjustRightInd w:val="0"/>
        <w:spacing w:after="0" w:line="240" w:lineRule="auto"/>
        <w:rPr>
          <w:rFonts w:ascii="Sabon-Roman" w:hAnsi="Sabon-Roman" w:cs="Sabon-Roman"/>
          <w:sz w:val="21"/>
          <w:szCs w:val="21"/>
        </w:rPr>
      </w:pPr>
      <w:r w:rsidRPr="00957B40">
        <w:rPr>
          <w:rFonts w:cs="Times New Roman"/>
          <w:b/>
          <w:bCs/>
          <w:sz w:val="22"/>
          <w:shd w:val="clear" w:color="auto" w:fill="FFFFFF"/>
        </w:rPr>
        <w:t xml:space="preserve">Brief Quote from Journal: </w:t>
      </w:r>
      <w:r w:rsidRPr="00957B40">
        <w:rPr>
          <w:rFonts w:cs="Times New Roman"/>
          <w:sz w:val="22"/>
          <w:shd w:val="clear" w:color="auto" w:fill="FFFFFF"/>
        </w:rPr>
        <w:t xml:space="preserve">Wilde lives through Jack’s realization as he knows that </w:t>
      </w:r>
      <w:r w:rsidRPr="00957B40">
        <w:rPr>
          <w:rFonts w:cs="Times New Roman"/>
          <w:b/>
          <w:bCs/>
          <w:sz w:val="22"/>
          <w:shd w:val="clear" w:color="auto" w:fill="FFFFFF"/>
        </w:rPr>
        <w:t>“</w:t>
      </w:r>
      <w:r w:rsidRPr="00957B40">
        <w:rPr>
          <w:rFonts w:ascii="Sabon-Roman" w:hAnsi="Sabon-Roman" w:cs="Sabon-Roman"/>
          <w:sz w:val="21"/>
          <w:szCs w:val="21"/>
        </w:rPr>
        <w:t xml:space="preserve">duplication and duplicity are at the </w:t>
      </w:r>
      <w:proofErr w:type="spellStart"/>
      <w:r w:rsidRPr="00957B40">
        <w:rPr>
          <w:rFonts w:ascii="Sabon-Roman" w:hAnsi="Sabon-Roman" w:cs="Sabon-Roman"/>
          <w:sz w:val="21"/>
          <w:szCs w:val="21"/>
        </w:rPr>
        <w:t>centre</w:t>
      </w:r>
      <w:proofErr w:type="spellEnd"/>
      <w:r w:rsidRPr="00957B40">
        <w:rPr>
          <w:rFonts w:ascii="Sabon-Roman" w:hAnsi="Sabon-Roman" w:cs="Sabon-Roman"/>
          <w:sz w:val="21"/>
          <w:szCs w:val="21"/>
        </w:rPr>
        <w:t xml:space="preserve"> of the plot” (</w:t>
      </w:r>
      <w:proofErr w:type="spellStart"/>
      <w:r w:rsidRPr="00957B40">
        <w:rPr>
          <w:rFonts w:ascii="Sabon-Roman" w:hAnsi="Sabon-Roman" w:cs="Sabon-Roman"/>
          <w:sz w:val="21"/>
          <w:szCs w:val="21"/>
        </w:rPr>
        <w:t>Drugeon</w:t>
      </w:r>
      <w:proofErr w:type="spellEnd"/>
      <w:r w:rsidRPr="00957B40">
        <w:rPr>
          <w:rFonts w:ascii="Sabon-Roman" w:hAnsi="Sabon-Roman" w:cs="Sabon-Roman"/>
          <w:sz w:val="21"/>
          <w:szCs w:val="21"/>
        </w:rPr>
        <w:t xml:space="preserve"> 97) and both embraces and satirizes the shallowness of the Aesthetic as such. </w:t>
      </w:r>
    </w:p>
    <w:p w14:paraId="67CAB4BD" w14:textId="4D7086D9" w:rsidR="00957B40" w:rsidRPr="00957B40" w:rsidRDefault="00957B40" w:rsidP="00957B40">
      <w:pPr>
        <w:pStyle w:val="ListParagraph"/>
        <w:numPr>
          <w:ilvl w:val="0"/>
          <w:numId w:val="5"/>
        </w:numPr>
        <w:autoSpaceDE w:val="0"/>
        <w:autoSpaceDN w:val="0"/>
        <w:adjustRightInd w:val="0"/>
        <w:spacing w:after="0" w:line="240" w:lineRule="auto"/>
        <w:rPr>
          <w:rFonts w:ascii="Sabon-Roman" w:hAnsi="Sabon-Roman" w:cs="Sabon-Roman"/>
          <w:b/>
          <w:bCs/>
          <w:sz w:val="21"/>
          <w:szCs w:val="21"/>
        </w:rPr>
      </w:pPr>
      <w:r w:rsidRPr="00957B40">
        <w:rPr>
          <w:rFonts w:ascii="Sabon-Roman" w:hAnsi="Sabon-Roman" w:cs="Sabon-Roman"/>
          <w:b/>
          <w:bCs/>
          <w:sz w:val="21"/>
          <w:szCs w:val="21"/>
        </w:rPr>
        <w:t xml:space="preserve">Final Point Brought from Intro and explored further: </w:t>
      </w:r>
      <w:r w:rsidR="00970506">
        <w:rPr>
          <w:rFonts w:ascii="Sabon-Roman" w:hAnsi="Sabon-Roman" w:cs="Sabon-Roman"/>
          <w:sz w:val="21"/>
          <w:szCs w:val="21"/>
        </w:rPr>
        <w:t xml:space="preserve">To look for an absolute beauty in both art and the world around the art, the character must also look within themselves in order to understand true beauty. Wilde not only looks at the dualism of the character, but the two sides to the movement he embraces as well. </w:t>
      </w:r>
    </w:p>
    <w:p w14:paraId="3D2ED16B" w14:textId="4824D913" w:rsidR="00957B40" w:rsidRDefault="00957B40" w:rsidP="00FF7BA6">
      <w:pPr>
        <w:rPr>
          <w:rFonts w:cs="Times New Roman"/>
          <w:b/>
          <w:bCs/>
          <w:sz w:val="22"/>
          <w:shd w:val="clear" w:color="auto" w:fill="FFFFFF"/>
        </w:rPr>
      </w:pPr>
    </w:p>
    <w:p w14:paraId="48A89AA0" w14:textId="0740B51C" w:rsidR="00957B40" w:rsidRDefault="00957B40" w:rsidP="00FF7BA6">
      <w:pPr>
        <w:rPr>
          <w:rFonts w:cs="Times New Roman"/>
          <w:b/>
          <w:bCs/>
          <w:sz w:val="22"/>
          <w:shd w:val="clear" w:color="auto" w:fill="FFFFFF"/>
        </w:rPr>
      </w:pPr>
    </w:p>
    <w:p w14:paraId="6D9C93CD" w14:textId="2ADF0467" w:rsidR="00957B40" w:rsidRDefault="00957B40" w:rsidP="00FF7BA6">
      <w:pPr>
        <w:rPr>
          <w:rFonts w:cs="Times New Roman"/>
          <w:b/>
          <w:bCs/>
          <w:sz w:val="22"/>
          <w:shd w:val="clear" w:color="auto" w:fill="FFFFFF"/>
        </w:rPr>
      </w:pPr>
    </w:p>
    <w:p w14:paraId="48B8B0AB" w14:textId="705E745F" w:rsidR="00957B40" w:rsidRDefault="00957B40" w:rsidP="00FF7BA6">
      <w:pPr>
        <w:rPr>
          <w:rFonts w:cs="Times New Roman"/>
          <w:b/>
          <w:bCs/>
          <w:sz w:val="22"/>
          <w:shd w:val="clear" w:color="auto" w:fill="FFFFFF"/>
        </w:rPr>
      </w:pPr>
    </w:p>
    <w:p w14:paraId="72A3620F" w14:textId="00F5DBE7" w:rsidR="00957B40" w:rsidRDefault="00957B40" w:rsidP="00FF7BA6">
      <w:pPr>
        <w:rPr>
          <w:rFonts w:cs="Times New Roman"/>
          <w:b/>
          <w:bCs/>
          <w:sz w:val="22"/>
          <w:shd w:val="clear" w:color="auto" w:fill="FFFFFF"/>
        </w:rPr>
      </w:pPr>
    </w:p>
    <w:p w14:paraId="7301E988" w14:textId="2B690497" w:rsidR="00957B40" w:rsidRDefault="00957B40" w:rsidP="00FF7BA6">
      <w:pPr>
        <w:rPr>
          <w:rFonts w:cs="Times New Roman"/>
          <w:b/>
          <w:bCs/>
          <w:sz w:val="22"/>
          <w:shd w:val="clear" w:color="auto" w:fill="FFFFFF"/>
        </w:rPr>
      </w:pPr>
    </w:p>
    <w:p w14:paraId="76E1CF5F" w14:textId="77777777" w:rsidR="00957B40" w:rsidRDefault="00957B40" w:rsidP="00FF7BA6">
      <w:pPr>
        <w:rPr>
          <w:rFonts w:cs="Times New Roman"/>
          <w:b/>
          <w:bCs/>
          <w:sz w:val="22"/>
          <w:shd w:val="clear" w:color="auto" w:fill="FFFFFF"/>
        </w:rPr>
      </w:pPr>
    </w:p>
    <w:p w14:paraId="14F66DC1" w14:textId="32645B0C" w:rsidR="00A85BD5" w:rsidRDefault="00A85BD5" w:rsidP="00FF7BA6">
      <w:pPr>
        <w:rPr>
          <w:rFonts w:cs="Times New Roman"/>
          <w:b/>
          <w:bCs/>
          <w:sz w:val="22"/>
          <w:shd w:val="clear" w:color="auto" w:fill="FFFFFF"/>
        </w:rPr>
      </w:pPr>
    </w:p>
    <w:p w14:paraId="4F05A038" w14:textId="25E05B6A" w:rsidR="00957B40" w:rsidRDefault="00957B40" w:rsidP="00FF7BA6">
      <w:pPr>
        <w:rPr>
          <w:rFonts w:cs="Times New Roman"/>
          <w:b/>
          <w:bCs/>
          <w:sz w:val="22"/>
          <w:shd w:val="clear" w:color="auto" w:fill="FFFFFF"/>
        </w:rPr>
      </w:pPr>
    </w:p>
    <w:p w14:paraId="2B1FA788" w14:textId="786AE4D2" w:rsidR="00957B40" w:rsidRDefault="00957B40" w:rsidP="00FF7BA6">
      <w:pPr>
        <w:rPr>
          <w:rFonts w:cs="Times New Roman"/>
          <w:b/>
          <w:bCs/>
          <w:sz w:val="22"/>
          <w:shd w:val="clear" w:color="auto" w:fill="FFFFFF"/>
        </w:rPr>
      </w:pPr>
    </w:p>
    <w:p w14:paraId="37D93304" w14:textId="2286FB7E" w:rsidR="00957B40" w:rsidRDefault="00957B40" w:rsidP="00FF7BA6">
      <w:pPr>
        <w:rPr>
          <w:rFonts w:cs="Times New Roman"/>
          <w:b/>
          <w:bCs/>
          <w:sz w:val="22"/>
          <w:shd w:val="clear" w:color="auto" w:fill="FFFFFF"/>
        </w:rPr>
      </w:pPr>
    </w:p>
    <w:p w14:paraId="2F6ADEDA" w14:textId="31F40F03" w:rsidR="00957B40" w:rsidRDefault="00957B40" w:rsidP="00FF7BA6">
      <w:pPr>
        <w:rPr>
          <w:rFonts w:cs="Times New Roman"/>
          <w:b/>
          <w:bCs/>
          <w:sz w:val="22"/>
          <w:shd w:val="clear" w:color="auto" w:fill="FFFFFF"/>
        </w:rPr>
      </w:pPr>
    </w:p>
    <w:p w14:paraId="7AF0BA4E" w14:textId="002848D6" w:rsidR="00957B40" w:rsidRDefault="00957B40" w:rsidP="00FF7BA6">
      <w:pPr>
        <w:rPr>
          <w:rFonts w:cs="Times New Roman"/>
          <w:b/>
          <w:bCs/>
          <w:sz w:val="22"/>
          <w:shd w:val="clear" w:color="auto" w:fill="FFFFFF"/>
        </w:rPr>
      </w:pPr>
    </w:p>
    <w:p w14:paraId="247EEF05" w14:textId="34A44BEA" w:rsidR="00957B40" w:rsidRDefault="00957B40" w:rsidP="00FF7BA6">
      <w:pPr>
        <w:rPr>
          <w:rFonts w:cs="Times New Roman"/>
          <w:b/>
          <w:bCs/>
          <w:sz w:val="22"/>
          <w:shd w:val="clear" w:color="auto" w:fill="FFFFFF"/>
        </w:rPr>
      </w:pPr>
    </w:p>
    <w:p w14:paraId="43A220FF" w14:textId="3DD8B0B3" w:rsidR="007A4383" w:rsidRPr="0022327E" w:rsidRDefault="007A4383" w:rsidP="00FF7BA6">
      <w:pPr>
        <w:rPr>
          <w:rFonts w:cs="Times New Roman"/>
          <w:sz w:val="22"/>
          <w:shd w:val="clear" w:color="auto" w:fill="FFFFFF"/>
        </w:rPr>
      </w:pPr>
    </w:p>
    <w:p w14:paraId="3CFFA99B" w14:textId="371A6C56" w:rsidR="007A4383" w:rsidRPr="0022327E" w:rsidRDefault="007A4383" w:rsidP="00FF7BA6">
      <w:pPr>
        <w:rPr>
          <w:rFonts w:cs="Times New Roman"/>
          <w:sz w:val="22"/>
          <w:shd w:val="clear" w:color="auto" w:fill="FFFFFF"/>
        </w:rPr>
      </w:pPr>
    </w:p>
    <w:p w14:paraId="658C5C47" w14:textId="77777777" w:rsidR="00FF7BA6" w:rsidRPr="0022327E" w:rsidRDefault="00FF7BA6" w:rsidP="00FF7BA6">
      <w:pPr>
        <w:rPr>
          <w:rFonts w:cs="Times New Roman"/>
          <w:b/>
          <w:bCs/>
          <w:sz w:val="22"/>
        </w:rPr>
      </w:pPr>
    </w:p>
    <w:p w14:paraId="6EEE56ED" w14:textId="77777777" w:rsidR="00FF7BA6" w:rsidRPr="0022327E" w:rsidRDefault="00FF7BA6" w:rsidP="00FF7BA6">
      <w:pPr>
        <w:rPr>
          <w:rFonts w:cs="Times New Roman"/>
          <w:b/>
          <w:bCs/>
          <w:sz w:val="22"/>
        </w:rPr>
      </w:pPr>
    </w:p>
    <w:p w14:paraId="6FA8AA76" w14:textId="77777777" w:rsidR="00FF7BA6" w:rsidRPr="0022327E" w:rsidRDefault="00FF7BA6" w:rsidP="00483DA6">
      <w:pPr>
        <w:rPr>
          <w:rFonts w:cs="Times New Roman"/>
          <w:b/>
          <w:bCs/>
          <w:sz w:val="22"/>
        </w:rPr>
      </w:pPr>
    </w:p>
    <w:p w14:paraId="664E8C35" w14:textId="77777777" w:rsidR="00FF7BA6" w:rsidRPr="0022327E" w:rsidRDefault="00FF7BA6" w:rsidP="00FF7BA6">
      <w:pPr>
        <w:rPr>
          <w:rFonts w:cs="Times New Roman"/>
          <w:b/>
          <w:bCs/>
          <w:sz w:val="22"/>
        </w:rPr>
      </w:pPr>
    </w:p>
    <w:p w14:paraId="50A7C8C6" w14:textId="77777777" w:rsidR="00FF7BA6" w:rsidRPr="0022327E" w:rsidRDefault="00FF7BA6" w:rsidP="00FF7BA6">
      <w:pPr>
        <w:rPr>
          <w:rFonts w:cs="Times New Roman"/>
          <w:b/>
          <w:bCs/>
          <w:sz w:val="22"/>
        </w:rPr>
      </w:pPr>
    </w:p>
    <w:p w14:paraId="335734E5" w14:textId="77777777" w:rsidR="00FF7BA6" w:rsidRPr="0022327E" w:rsidRDefault="00FF7BA6" w:rsidP="00FF7BA6">
      <w:pPr>
        <w:rPr>
          <w:rFonts w:cs="Times New Roman"/>
          <w:b/>
          <w:bCs/>
          <w:sz w:val="22"/>
        </w:rPr>
      </w:pPr>
    </w:p>
    <w:p w14:paraId="7799C125" w14:textId="77777777" w:rsidR="00FF7BA6" w:rsidRPr="0022327E" w:rsidRDefault="00FF7BA6" w:rsidP="00FF7BA6">
      <w:pPr>
        <w:rPr>
          <w:rFonts w:cs="Times New Roman"/>
          <w:b/>
          <w:bCs/>
          <w:sz w:val="22"/>
        </w:rPr>
      </w:pPr>
    </w:p>
    <w:p w14:paraId="1B5D97D4" w14:textId="77777777" w:rsidR="00FF7BA6" w:rsidRPr="0022327E" w:rsidRDefault="00FF7BA6" w:rsidP="00FF7BA6">
      <w:pPr>
        <w:rPr>
          <w:rFonts w:cs="Times New Roman"/>
          <w:b/>
          <w:bCs/>
          <w:sz w:val="22"/>
        </w:rPr>
      </w:pPr>
    </w:p>
    <w:p w14:paraId="558BD239" w14:textId="77777777" w:rsidR="00FF7BA6" w:rsidRPr="0022327E" w:rsidRDefault="00FF7BA6" w:rsidP="00FF7BA6">
      <w:pPr>
        <w:rPr>
          <w:rFonts w:cs="Times New Roman"/>
          <w:b/>
          <w:bCs/>
          <w:sz w:val="22"/>
        </w:rPr>
      </w:pPr>
    </w:p>
    <w:p w14:paraId="34E99BFE" w14:textId="77777777" w:rsidR="00FF7BA6" w:rsidRPr="0022327E" w:rsidRDefault="00FF7BA6" w:rsidP="00FF7BA6">
      <w:pPr>
        <w:rPr>
          <w:rFonts w:cs="Times New Roman"/>
          <w:b/>
          <w:bCs/>
          <w:sz w:val="22"/>
        </w:rPr>
      </w:pPr>
    </w:p>
    <w:p w14:paraId="330360C3" w14:textId="77777777" w:rsidR="00FF7BA6" w:rsidRPr="0022327E" w:rsidRDefault="00FF7BA6" w:rsidP="00FF7BA6">
      <w:pPr>
        <w:rPr>
          <w:rFonts w:cs="Times New Roman"/>
          <w:b/>
          <w:bCs/>
          <w:sz w:val="22"/>
        </w:rPr>
      </w:pPr>
    </w:p>
    <w:p w14:paraId="5F7A4A3C" w14:textId="77777777" w:rsidR="00FF7BA6" w:rsidRPr="0022327E" w:rsidRDefault="00FF7BA6" w:rsidP="00FF7BA6">
      <w:pPr>
        <w:rPr>
          <w:rFonts w:cs="Times New Roman"/>
          <w:b/>
          <w:bCs/>
          <w:sz w:val="22"/>
        </w:rPr>
      </w:pPr>
    </w:p>
    <w:p w14:paraId="264F7C3B" w14:textId="77777777" w:rsidR="00FF7BA6" w:rsidRPr="0022327E" w:rsidRDefault="00FF7BA6" w:rsidP="00FF7BA6">
      <w:pPr>
        <w:rPr>
          <w:rFonts w:cs="Times New Roman"/>
          <w:b/>
          <w:bCs/>
          <w:sz w:val="22"/>
        </w:rPr>
      </w:pPr>
    </w:p>
    <w:p w14:paraId="6F670CCB" w14:textId="77777777" w:rsidR="00FF7BA6" w:rsidRPr="0022327E" w:rsidRDefault="00FF7BA6" w:rsidP="00FF7BA6">
      <w:pPr>
        <w:rPr>
          <w:rFonts w:cs="Times New Roman"/>
          <w:b/>
          <w:bCs/>
          <w:sz w:val="22"/>
        </w:rPr>
      </w:pPr>
    </w:p>
    <w:p w14:paraId="66E07D99" w14:textId="77777777" w:rsidR="00FF7BA6" w:rsidRPr="0022327E" w:rsidRDefault="00FF7BA6" w:rsidP="00FF7BA6">
      <w:pPr>
        <w:rPr>
          <w:rFonts w:cs="Times New Roman"/>
          <w:b/>
          <w:bCs/>
          <w:sz w:val="22"/>
        </w:rPr>
      </w:pPr>
    </w:p>
    <w:p w14:paraId="0F142FAC" w14:textId="77777777" w:rsidR="00FF7BA6" w:rsidRPr="0022327E" w:rsidRDefault="00FF7BA6" w:rsidP="00FF7BA6">
      <w:pPr>
        <w:rPr>
          <w:rFonts w:cs="Times New Roman"/>
          <w:b/>
          <w:bCs/>
          <w:sz w:val="22"/>
        </w:rPr>
      </w:pPr>
    </w:p>
    <w:p w14:paraId="7EDE11D1" w14:textId="77777777" w:rsidR="00FF7BA6" w:rsidRPr="0022327E" w:rsidRDefault="00FF7BA6" w:rsidP="00FF7BA6">
      <w:pPr>
        <w:rPr>
          <w:rFonts w:cs="Times New Roman"/>
          <w:b/>
          <w:bCs/>
          <w:sz w:val="22"/>
        </w:rPr>
      </w:pPr>
    </w:p>
    <w:p w14:paraId="4C7C43F2" w14:textId="77777777" w:rsidR="00FF7BA6" w:rsidRPr="0022327E" w:rsidRDefault="00FF7BA6" w:rsidP="00FF7BA6">
      <w:pPr>
        <w:rPr>
          <w:rFonts w:cs="Times New Roman"/>
          <w:b/>
          <w:bCs/>
          <w:sz w:val="22"/>
        </w:rPr>
      </w:pPr>
    </w:p>
    <w:p w14:paraId="0CCD1382" w14:textId="77777777" w:rsidR="00FF7BA6" w:rsidRPr="0022327E" w:rsidRDefault="00FF7BA6" w:rsidP="00FF7BA6">
      <w:pPr>
        <w:rPr>
          <w:rFonts w:cs="Times New Roman"/>
          <w:b/>
          <w:bCs/>
          <w:sz w:val="22"/>
        </w:rPr>
      </w:pPr>
    </w:p>
    <w:p w14:paraId="5C055F97" w14:textId="77777777" w:rsidR="00FF7BA6" w:rsidRPr="0022327E" w:rsidRDefault="00FF7BA6" w:rsidP="00FF7BA6">
      <w:pPr>
        <w:rPr>
          <w:rFonts w:cs="Times New Roman"/>
          <w:b/>
          <w:bCs/>
          <w:sz w:val="22"/>
        </w:rPr>
      </w:pPr>
    </w:p>
    <w:p w14:paraId="04E85107" w14:textId="4727A4C0" w:rsidR="00FF7BA6" w:rsidRPr="0022327E" w:rsidRDefault="00FF7BA6" w:rsidP="00FF7BA6">
      <w:pPr>
        <w:rPr>
          <w:rFonts w:cs="Times New Roman"/>
          <w:b/>
          <w:bCs/>
          <w:sz w:val="22"/>
        </w:rPr>
      </w:pPr>
    </w:p>
    <w:p w14:paraId="72993CC2" w14:textId="77777777" w:rsidR="00000000" w:rsidRPr="0022327E" w:rsidRDefault="00000000">
      <w:pPr>
        <w:rPr>
          <w:rFonts w:cs="Times New Roman"/>
          <w:sz w:val="22"/>
        </w:rPr>
      </w:pPr>
    </w:p>
    <w:sectPr w:rsidR="00872B80" w:rsidRPr="0022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abon-Roman">
    <w:altName w:val="Cambria"/>
    <w:panose1 w:val="020B0604020202020204"/>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7D1"/>
    <w:multiLevelType w:val="hybridMultilevel"/>
    <w:tmpl w:val="B0A2D0F2"/>
    <w:lvl w:ilvl="0" w:tplc="10446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606"/>
    <w:multiLevelType w:val="hybridMultilevel"/>
    <w:tmpl w:val="0D4C7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AF5A19"/>
    <w:multiLevelType w:val="hybridMultilevel"/>
    <w:tmpl w:val="1FAC6A16"/>
    <w:lvl w:ilvl="0" w:tplc="69F8CA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0634D"/>
    <w:multiLevelType w:val="hybridMultilevel"/>
    <w:tmpl w:val="6B0C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81646"/>
    <w:multiLevelType w:val="hybridMultilevel"/>
    <w:tmpl w:val="E4F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124AF"/>
    <w:multiLevelType w:val="hybridMultilevel"/>
    <w:tmpl w:val="735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13566">
    <w:abstractNumId w:val="0"/>
  </w:num>
  <w:num w:numId="2" w16cid:durableId="1936935316">
    <w:abstractNumId w:val="5"/>
  </w:num>
  <w:num w:numId="3" w16cid:durableId="660156547">
    <w:abstractNumId w:val="3"/>
  </w:num>
  <w:num w:numId="4" w16cid:durableId="246112319">
    <w:abstractNumId w:val="4"/>
  </w:num>
  <w:num w:numId="5" w16cid:durableId="983777036">
    <w:abstractNumId w:val="2"/>
  </w:num>
  <w:num w:numId="6" w16cid:durableId="1824617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A6"/>
    <w:rsid w:val="000E4342"/>
    <w:rsid w:val="0022327E"/>
    <w:rsid w:val="00472CC6"/>
    <w:rsid w:val="00483DA6"/>
    <w:rsid w:val="004A3E86"/>
    <w:rsid w:val="0074636C"/>
    <w:rsid w:val="007A4383"/>
    <w:rsid w:val="008647F7"/>
    <w:rsid w:val="00913DAC"/>
    <w:rsid w:val="00957B40"/>
    <w:rsid w:val="00970506"/>
    <w:rsid w:val="00A3387D"/>
    <w:rsid w:val="00A85BD5"/>
    <w:rsid w:val="00A86114"/>
    <w:rsid w:val="00BC383B"/>
    <w:rsid w:val="00C0344D"/>
    <w:rsid w:val="00CF10A4"/>
    <w:rsid w:val="00D3418A"/>
    <w:rsid w:val="00E47E83"/>
    <w:rsid w:val="00E57C05"/>
    <w:rsid w:val="00EA4ADB"/>
    <w:rsid w:val="00FF7B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B66A"/>
  <w15:chartTrackingRefBased/>
  <w15:docId w15:val="{44F57A0F-EC80-412E-B631-9027D890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A6"/>
    <w:pPr>
      <w:ind w:left="720"/>
      <w:contextualSpacing/>
    </w:pPr>
  </w:style>
  <w:style w:type="character" w:styleId="Emphasis">
    <w:name w:val="Emphasis"/>
    <w:basedOn w:val="DefaultParagraphFont"/>
    <w:uiPriority w:val="20"/>
    <w:qFormat/>
    <w:rsid w:val="00FF7BA6"/>
    <w:rPr>
      <w:i/>
      <w:iCs/>
    </w:rPr>
  </w:style>
  <w:style w:type="character" w:styleId="Hyperlink">
    <w:name w:val="Hyperlink"/>
    <w:basedOn w:val="DefaultParagraphFont"/>
    <w:uiPriority w:val="99"/>
    <w:semiHidden/>
    <w:unhideWhenUsed/>
    <w:rsid w:val="00FF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dcterms:created xsi:type="dcterms:W3CDTF">2023-10-12T04:09:00Z</dcterms:created>
  <dcterms:modified xsi:type="dcterms:W3CDTF">2023-10-12T04:10:00Z</dcterms:modified>
</cp:coreProperties>
</file>