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FB3A" w14:textId="4EDC77EC" w:rsidR="00F76B20" w:rsidRPr="00F76B20" w:rsidRDefault="00F76B20">
      <w:pPr>
        <w:rPr>
          <w:rFonts w:ascii="Times New Roman" w:hAnsi="Times New Roman" w:cs="Times New Roman"/>
          <w:lang w:val="en-US"/>
        </w:rPr>
      </w:pPr>
      <w:r w:rsidRPr="00F76B20">
        <w:rPr>
          <w:rFonts w:ascii="Times New Roman" w:hAnsi="Times New Roman" w:cs="Times New Roman"/>
          <w:lang w:val="en-US"/>
        </w:rPr>
        <w:t>Purdy                                                                                                                                Rhetorical Analysis</w:t>
      </w:r>
    </w:p>
    <w:p w14:paraId="75E81DFC" w14:textId="7AF184B4" w:rsidR="0079088B" w:rsidRDefault="00F76B20" w:rsidP="00F76B20">
      <w:pPr>
        <w:jc w:val="center"/>
        <w:rPr>
          <w:rFonts w:ascii="Times New Roman" w:hAnsi="Times New Roman" w:cs="Times New Roman"/>
          <w:lang w:val="en-US"/>
        </w:rPr>
      </w:pPr>
      <w:r w:rsidRPr="00F76B20">
        <w:rPr>
          <w:rFonts w:ascii="Times New Roman" w:hAnsi="Times New Roman" w:cs="Times New Roman"/>
          <w:lang w:val="en-US"/>
        </w:rPr>
        <w:t>Ethos, Pathos and Logos</w:t>
      </w:r>
    </w:p>
    <w:p w14:paraId="1E7CE3C8" w14:textId="6ECFF5F9" w:rsidR="00F76B20" w:rsidRDefault="00F76B20" w:rsidP="00F76B20">
      <w:pPr>
        <w:rPr>
          <w:rFonts w:ascii="Times New Roman" w:hAnsi="Times New Roman" w:cs="Times New Roman"/>
          <w:lang w:val="en-US"/>
        </w:rPr>
      </w:pPr>
      <w:r>
        <w:rPr>
          <w:rFonts w:ascii="Times New Roman" w:hAnsi="Times New Roman" w:cs="Times New Roman"/>
          <w:lang w:val="en-US"/>
        </w:rPr>
        <w:t>In this unit, the result will be for you to write a fully developed rhetorical analysis paper. Think of this as a review of someone’s work. Because this is used in both testing for the SAT</w:t>
      </w:r>
      <w:r w:rsidR="00123B06">
        <w:rPr>
          <w:rFonts w:ascii="Times New Roman" w:hAnsi="Times New Roman" w:cs="Times New Roman"/>
          <w:lang w:val="en-US"/>
        </w:rPr>
        <w:t>/ACT</w:t>
      </w:r>
      <w:r>
        <w:rPr>
          <w:rFonts w:ascii="Times New Roman" w:hAnsi="Times New Roman" w:cs="Times New Roman"/>
          <w:lang w:val="en-US"/>
        </w:rPr>
        <w:t xml:space="preserve"> and in first year college courses, we will go one step at a time, using different sources, so that you know confidently how to properly assess an intellectual work. </w:t>
      </w:r>
    </w:p>
    <w:p w14:paraId="2791BA0C" w14:textId="29870B07" w:rsidR="00F76B20" w:rsidRDefault="00F76B20" w:rsidP="00F76B20">
      <w:pPr>
        <w:rPr>
          <w:rFonts w:ascii="Times New Roman" w:hAnsi="Times New Roman" w:cs="Times New Roman"/>
          <w:lang w:val="en-US"/>
        </w:rPr>
      </w:pPr>
      <w:r>
        <w:rPr>
          <w:rFonts w:ascii="Times New Roman" w:hAnsi="Times New Roman" w:cs="Times New Roman"/>
          <w:lang w:val="en-US"/>
        </w:rPr>
        <w:t>Our breakdown is as follows:</w:t>
      </w:r>
    </w:p>
    <w:p w14:paraId="3CBED74C" w14:textId="36686804" w:rsidR="00F76B20" w:rsidRDefault="00F76B20" w:rsidP="00F76B20">
      <w:pPr>
        <w:pStyle w:val="ListParagraph"/>
        <w:numPr>
          <w:ilvl w:val="0"/>
          <w:numId w:val="1"/>
        </w:numPr>
        <w:rPr>
          <w:rFonts w:ascii="Times New Roman" w:hAnsi="Times New Roman" w:cs="Times New Roman"/>
          <w:lang w:val="en-US"/>
        </w:rPr>
      </w:pPr>
      <w:r>
        <w:rPr>
          <w:rFonts w:ascii="Times New Roman" w:hAnsi="Times New Roman" w:cs="Times New Roman"/>
          <w:lang w:val="en-US"/>
        </w:rPr>
        <w:t>PPT on Ethos, Pathos &amp; Logos</w:t>
      </w:r>
    </w:p>
    <w:p w14:paraId="5E6B2A0F" w14:textId="3868826C" w:rsidR="00F76B20" w:rsidRDefault="00F76B20" w:rsidP="00F76B20">
      <w:pPr>
        <w:pStyle w:val="ListParagraph"/>
        <w:numPr>
          <w:ilvl w:val="0"/>
          <w:numId w:val="1"/>
        </w:numPr>
        <w:rPr>
          <w:rFonts w:ascii="Times New Roman" w:hAnsi="Times New Roman" w:cs="Times New Roman"/>
          <w:lang w:val="en-US"/>
        </w:rPr>
      </w:pPr>
      <w:r>
        <w:rPr>
          <w:rFonts w:ascii="Times New Roman" w:hAnsi="Times New Roman" w:cs="Times New Roman"/>
          <w:lang w:val="en-US"/>
        </w:rPr>
        <w:t>Worksheet for assessment on E</w:t>
      </w:r>
      <w:r w:rsidR="00F95D20">
        <w:rPr>
          <w:rFonts w:ascii="Times New Roman" w:hAnsi="Times New Roman" w:cs="Times New Roman"/>
          <w:lang w:val="en-US"/>
        </w:rPr>
        <w:t>t</w:t>
      </w:r>
      <w:r>
        <w:rPr>
          <w:rFonts w:ascii="Times New Roman" w:hAnsi="Times New Roman" w:cs="Times New Roman"/>
          <w:lang w:val="en-US"/>
        </w:rPr>
        <w:t>hos, Pathos, Logos</w:t>
      </w:r>
    </w:p>
    <w:p w14:paraId="60B16A85" w14:textId="6780987E" w:rsidR="00F76B20" w:rsidRDefault="00F76B20" w:rsidP="00F76B20">
      <w:pPr>
        <w:pStyle w:val="ListParagraph"/>
        <w:numPr>
          <w:ilvl w:val="0"/>
          <w:numId w:val="1"/>
        </w:numPr>
        <w:rPr>
          <w:rFonts w:ascii="Times New Roman" w:hAnsi="Times New Roman" w:cs="Times New Roman"/>
          <w:lang w:val="en-US"/>
        </w:rPr>
      </w:pPr>
      <w:r>
        <w:rPr>
          <w:rFonts w:ascii="Times New Roman" w:hAnsi="Times New Roman" w:cs="Times New Roman"/>
          <w:lang w:val="en-US"/>
        </w:rPr>
        <w:t>Group work on speeches</w:t>
      </w:r>
    </w:p>
    <w:p w14:paraId="4B66FDF4" w14:textId="2862550B" w:rsidR="00F76B20" w:rsidRDefault="00F76B20" w:rsidP="00F76B20">
      <w:pPr>
        <w:pStyle w:val="ListParagraph"/>
        <w:numPr>
          <w:ilvl w:val="1"/>
          <w:numId w:val="1"/>
        </w:numPr>
        <w:rPr>
          <w:rFonts w:ascii="Times New Roman" w:hAnsi="Times New Roman" w:cs="Times New Roman"/>
          <w:lang w:val="en-US"/>
        </w:rPr>
      </w:pPr>
      <w:r>
        <w:rPr>
          <w:rFonts w:ascii="Times New Roman" w:hAnsi="Times New Roman" w:cs="Times New Roman"/>
          <w:lang w:val="en-US"/>
        </w:rPr>
        <w:t>I Have a Dream – Martin Luther King Jr.</w:t>
      </w:r>
    </w:p>
    <w:p w14:paraId="114DE709" w14:textId="4A6250B4" w:rsidR="00644F60" w:rsidRDefault="00644F60" w:rsidP="00644F60">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How to write an effective </w:t>
      </w:r>
      <w:r w:rsidR="00274593">
        <w:rPr>
          <w:rFonts w:ascii="Times New Roman" w:hAnsi="Times New Roman" w:cs="Times New Roman"/>
          <w:lang w:val="en-US"/>
        </w:rPr>
        <w:t>r</w:t>
      </w:r>
      <w:r>
        <w:rPr>
          <w:rFonts w:ascii="Times New Roman" w:hAnsi="Times New Roman" w:cs="Times New Roman"/>
          <w:lang w:val="en-US"/>
        </w:rPr>
        <w:t>hetorical analysis paper</w:t>
      </w:r>
    </w:p>
    <w:p w14:paraId="38BEF4EA" w14:textId="0A4D4495" w:rsidR="008F73FF" w:rsidRDefault="008F73FF" w:rsidP="00644F60">
      <w:pPr>
        <w:pStyle w:val="ListParagraph"/>
        <w:numPr>
          <w:ilvl w:val="0"/>
          <w:numId w:val="1"/>
        </w:numPr>
        <w:rPr>
          <w:rFonts w:ascii="Times New Roman" w:hAnsi="Times New Roman" w:cs="Times New Roman"/>
          <w:lang w:val="en-US"/>
        </w:rPr>
      </w:pPr>
      <w:r>
        <w:rPr>
          <w:rFonts w:ascii="Times New Roman" w:hAnsi="Times New Roman" w:cs="Times New Roman"/>
          <w:lang w:val="en-US"/>
        </w:rPr>
        <w:t>Practice writing before the final – to be handed in</w:t>
      </w:r>
    </w:p>
    <w:p w14:paraId="6508E2C0" w14:textId="532D48E1" w:rsidR="00274593" w:rsidRDefault="00274593" w:rsidP="00644F60">
      <w:pPr>
        <w:pStyle w:val="ListParagraph"/>
        <w:numPr>
          <w:ilvl w:val="0"/>
          <w:numId w:val="1"/>
        </w:numPr>
        <w:rPr>
          <w:rFonts w:ascii="Times New Roman" w:hAnsi="Times New Roman" w:cs="Times New Roman"/>
          <w:lang w:val="en-US"/>
        </w:rPr>
      </w:pPr>
      <w:r>
        <w:rPr>
          <w:rFonts w:ascii="Times New Roman" w:hAnsi="Times New Roman" w:cs="Times New Roman"/>
          <w:lang w:val="en-US"/>
        </w:rPr>
        <w:t>Final paper (Take home writing</w:t>
      </w:r>
      <w:r w:rsidR="00674D89">
        <w:rPr>
          <w:rFonts w:ascii="Times New Roman" w:hAnsi="Times New Roman" w:cs="Times New Roman"/>
          <w:lang w:val="en-US"/>
        </w:rPr>
        <w:t xml:space="preserve"> – if there is time</w:t>
      </w:r>
      <w:r>
        <w:rPr>
          <w:rFonts w:ascii="Times New Roman" w:hAnsi="Times New Roman" w:cs="Times New Roman"/>
          <w:lang w:val="en-US"/>
        </w:rPr>
        <w:t>)</w:t>
      </w:r>
    </w:p>
    <w:p w14:paraId="0717C44E" w14:textId="69BDACEF" w:rsidR="00274593" w:rsidRPr="00E342D4" w:rsidRDefault="00274593" w:rsidP="00274593">
      <w:pPr>
        <w:pStyle w:val="ListParagraph"/>
        <w:numPr>
          <w:ilvl w:val="1"/>
          <w:numId w:val="1"/>
        </w:numPr>
        <w:rPr>
          <w:rFonts w:ascii="Times New Roman" w:hAnsi="Times New Roman" w:cs="Times New Roman"/>
          <w:lang w:val="en-US"/>
        </w:rPr>
      </w:pPr>
      <w:r>
        <w:rPr>
          <w:rFonts w:ascii="Times New Roman" w:hAnsi="Times New Roman" w:cs="Times New Roman"/>
          <w:lang w:val="en-US"/>
        </w:rPr>
        <w:t xml:space="preserve">Your final paper will be on a non-fiction speech. You are to address which appeals work and which ones don’t. You are also to discuss the </w:t>
      </w:r>
      <w:r w:rsidR="00E342D4">
        <w:rPr>
          <w:rFonts w:ascii="Times New Roman" w:hAnsi="Times New Roman" w:cs="Times New Roman"/>
        </w:rPr>
        <w:t>w</w:t>
      </w:r>
      <w:r w:rsidR="00E342D4" w:rsidRPr="00E342D4">
        <w:rPr>
          <w:rFonts w:ascii="Times New Roman" w:hAnsi="Times New Roman" w:cs="Times New Roman"/>
        </w:rPr>
        <w:t>riting style (voice, tone, language, dialect, imagery,</w:t>
      </w:r>
      <w:r w:rsidR="00E342D4">
        <w:rPr>
          <w:rFonts w:ascii="Times New Roman" w:hAnsi="Times New Roman" w:cs="Times New Roman"/>
        </w:rPr>
        <w:t xml:space="preserve"> etc.) and its effect on the argument. </w:t>
      </w:r>
      <w:r w:rsidR="00334A75">
        <w:rPr>
          <w:rFonts w:ascii="Times New Roman" w:hAnsi="Times New Roman" w:cs="Times New Roman"/>
        </w:rPr>
        <w:t xml:space="preserve">I will print out a copy of the speech and give you printed lined paper for you to hand write your answer. </w:t>
      </w:r>
    </w:p>
    <w:p w14:paraId="36AF3A40" w14:textId="72B40A30" w:rsidR="00E342D4" w:rsidRDefault="00C33785" w:rsidP="00E342D4">
      <w:pPr>
        <w:rPr>
          <w:rFonts w:ascii="Times New Roman" w:hAnsi="Times New Roman" w:cs="Times New Roman"/>
          <w:lang w:val="en-US"/>
        </w:rPr>
      </w:pPr>
      <w:r>
        <w:rPr>
          <w:rFonts w:ascii="Times New Roman" w:hAnsi="Times New Roman" w:cs="Times New Roman"/>
          <w:lang w:val="en-US"/>
        </w:rPr>
        <w:t>I will be providing a sentence by sentence structure for you to fill in before we do the final</w:t>
      </w:r>
      <w:r w:rsidR="00F95D20">
        <w:rPr>
          <w:rFonts w:ascii="Times New Roman" w:hAnsi="Times New Roman" w:cs="Times New Roman"/>
          <w:lang w:val="en-US"/>
        </w:rPr>
        <w:t xml:space="preserve"> paper.</w:t>
      </w:r>
    </w:p>
    <w:p w14:paraId="7FF7BC69" w14:textId="0F056DD4" w:rsidR="00334A75" w:rsidRPr="00334A75" w:rsidRDefault="00334A75" w:rsidP="00334A75">
      <w:pPr>
        <w:jc w:val="center"/>
        <w:rPr>
          <w:rFonts w:ascii="Times New Roman" w:hAnsi="Times New Roman" w:cs="Times New Roman"/>
          <w:b/>
          <w:u w:val="single"/>
          <w:lang w:val="en-US"/>
        </w:rPr>
      </w:pPr>
      <w:r w:rsidRPr="00334A75">
        <w:rPr>
          <w:rFonts w:ascii="Times New Roman" w:hAnsi="Times New Roman" w:cs="Times New Roman"/>
          <w:b/>
          <w:u w:val="single"/>
          <w:lang w:val="en-US"/>
        </w:rPr>
        <w:t>DEFINITIONS:</w:t>
      </w:r>
    </w:p>
    <w:p w14:paraId="7CA67D27" w14:textId="0D5F2510" w:rsidR="00334A75" w:rsidRPr="00334A75" w:rsidRDefault="00334A75" w:rsidP="00334A75">
      <w:pPr>
        <w:spacing w:after="200" w:line="240" w:lineRule="auto"/>
        <w:rPr>
          <w:rFonts w:ascii="Cambria" w:eastAsia="MS Mincho" w:hAnsi="Cambria" w:cs="Times New Roman"/>
          <w:lang w:val="en-US" w:eastAsia="ja-JP"/>
        </w:rPr>
      </w:pPr>
      <w:r w:rsidRPr="00334A75">
        <w:rPr>
          <w:rFonts w:ascii="Cambria" w:eastAsia="MS Mincho" w:hAnsi="Cambria" w:cs="Times New Roman"/>
          <w:b/>
          <w:bCs/>
          <w:lang w:val="en-US" w:eastAsia="ja-JP"/>
        </w:rPr>
        <w:t>Ethos (Credibility),</w:t>
      </w:r>
      <w:r w:rsidRPr="00334A75">
        <w:rPr>
          <w:rFonts w:ascii="Cambria" w:eastAsia="MS Mincho" w:hAnsi="Cambria" w:cs="Times New Roman"/>
          <w:lang w:val="en-US" w:eastAsia="ja-JP"/>
        </w:rPr>
        <w:t xml:space="preserve"> or </w:t>
      </w:r>
      <w:r w:rsidRPr="00334A75">
        <w:rPr>
          <w:rFonts w:ascii="Cambria" w:eastAsia="MS Mincho" w:hAnsi="Cambria" w:cs="Times New Roman"/>
          <w:b/>
          <w:bCs/>
          <w:lang w:val="en-US" w:eastAsia="ja-JP"/>
        </w:rPr>
        <w:t>ethical appeal</w:t>
      </w:r>
      <w:r w:rsidRPr="00334A75">
        <w:rPr>
          <w:rFonts w:ascii="Cambria" w:eastAsia="MS Mincho" w:hAnsi="Cambria" w:cs="Times New Roman"/>
          <w:lang w:val="en-US" w:eastAsia="ja-JP"/>
        </w:rPr>
        <w:t>, means convincing by the character of the author. We tend to believe people whom we respect. One of the central problems of argumentation is to project an impression to the reader that you are someone worth listening to, in other words making yourself as author into an authority about the paper, as well as someone who is likable and worthy of respect.</w:t>
      </w:r>
    </w:p>
    <w:p w14:paraId="1A1C40B3" w14:textId="77777777" w:rsidR="00334A75" w:rsidRPr="00334A75" w:rsidRDefault="00334A75" w:rsidP="00334A75">
      <w:pPr>
        <w:spacing w:after="200" w:line="240" w:lineRule="auto"/>
        <w:rPr>
          <w:rFonts w:ascii="Cambria" w:eastAsia="MS Mincho" w:hAnsi="Cambria" w:cs="Times New Roman"/>
          <w:lang w:val="en-US" w:eastAsia="ja-JP"/>
        </w:rPr>
      </w:pPr>
      <w:r w:rsidRPr="00334A75">
        <w:rPr>
          <w:rFonts w:ascii="Cambria" w:eastAsia="MS Mincho" w:hAnsi="Cambria" w:cs="Times New Roman"/>
          <w:b/>
          <w:bCs/>
          <w:lang w:val="en-US" w:eastAsia="ja-JP"/>
        </w:rPr>
        <w:t>Pathos (Emotional)</w:t>
      </w:r>
      <w:r w:rsidRPr="00334A75">
        <w:rPr>
          <w:rFonts w:ascii="Cambria" w:eastAsia="MS Mincho" w:hAnsi="Cambria" w:cs="Times New Roman"/>
          <w:lang w:val="en-US" w:eastAsia="ja-JP"/>
        </w:rPr>
        <w:t xml:space="preserve"> means persuading by appealing to the reader's emotions. We can look at texts ranging from classic essays to contemporary advertisements to see how pathos, emotional appeals, are used to persuade. Language choice affects the audience's emotional response, and emotional appeal can effectively be used to enhance an argument.</w:t>
      </w:r>
    </w:p>
    <w:p w14:paraId="48EACC7F" w14:textId="072C609A" w:rsidR="00334A75" w:rsidRPr="00334A75" w:rsidRDefault="00334A75" w:rsidP="00334A75">
      <w:pPr>
        <w:spacing w:after="200" w:line="240" w:lineRule="auto"/>
        <w:rPr>
          <w:rFonts w:ascii="Cambria" w:eastAsia="MS Mincho" w:hAnsi="Cambria" w:cs="Times New Roman"/>
          <w:lang w:val="en-US" w:eastAsia="ja-JP"/>
        </w:rPr>
      </w:pPr>
      <w:r w:rsidRPr="00334A75">
        <w:rPr>
          <w:rFonts w:ascii="Cambria" w:eastAsia="MS Mincho" w:hAnsi="Cambria" w:cs="Times New Roman"/>
          <w:b/>
          <w:bCs/>
          <w:lang w:val="en-US" w:eastAsia="ja-JP"/>
        </w:rPr>
        <w:t>Logos</w:t>
      </w:r>
      <w:r w:rsidRPr="00334A75">
        <w:rPr>
          <w:rFonts w:ascii="Cambria" w:eastAsia="MS Mincho" w:hAnsi="Cambria" w:cs="Times New Roman"/>
          <w:lang w:val="en-US" w:eastAsia="ja-JP"/>
        </w:rPr>
        <w:t xml:space="preserve"> </w:t>
      </w:r>
      <w:r w:rsidRPr="00334A75">
        <w:rPr>
          <w:rFonts w:ascii="Cambria" w:eastAsia="MS Mincho" w:hAnsi="Cambria" w:cs="Times New Roman"/>
          <w:b/>
          <w:bCs/>
          <w:lang w:val="en-US" w:eastAsia="ja-JP"/>
        </w:rPr>
        <w:t>(Logical)</w:t>
      </w:r>
      <w:r w:rsidRPr="00334A75">
        <w:rPr>
          <w:rFonts w:ascii="Cambria" w:eastAsia="MS Mincho" w:hAnsi="Cambria" w:cs="Times New Roman"/>
          <w:lang w:val="en-US" w:eastAsia="ja-JP"/>
        </w:rPr>
        <w:t xml:space="preserve"> means persuading using reasoning. This will be the most important technique we will study, and Aristotle's favorite. We'll look at deductive and inductive reasoning, and discuss what makes an effective, persuasive reason to back up your claims. Giving reasons is the heart of argumentation and cannot be emphasized enough. We'll study the types of support you can use to substantiate your thesis, and look at some of the common logical fallacies, to avoid them in your writing.</w:t>
      </w:r>
    </w:p>
    <w:p w14:paraId="5F07B134" w14:textId="77777777" w:rsidR="00334A75" w:rsidRPr="00E342D4" w:rsidRDefault="00334A75" w:rsidP="00E342D4">
      <w:pPr>
        <w:rPr>
          <w:rFonts w:ascii="Times New Roman" w:hAnsi="Times New Roman" w:cs="Times New Roman"/>
          <w:lang w:val="en-US"/>
        </w:rPr>
      </w:pPr>
    </w:p>
    <w:sectPr w:rsidR="00334A75" w:rsidRPr="00E34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310"/>
    <w:multiLevelType w:val="hybridMultilevel"/>
    <w:tmpl w:val="8F80C5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20"/>
    <w:rsid w:val="00123B06"/>
    <w:rsid w:val="00274593"/>
    <w:rsid w:val="00334A75"/>
    <w:rsid w:val="00644F60"/>
    <w:rsid w:val="00674D89"/>
    <w:rsid w:val="008F73FF"/>
    <w:rsid w:val="00C33785"/>
    <w:rsid w:val="00DA77A9"/>
    <w:rsid w:val="00E342D4"/>
    <w:rsid w:val="00E41730"/>
    <w:rsid w:val="00F76B20"/>
    <w:rsid w:val="00F95D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74CB"/>
  <w15:chartTrackingRefBased/>
  <w15:docId w15:val="{8D7542A2-44D1-4D19-88EC-EE02559B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7</cp:revision>
  <dcterms:created xsi:type="dcterms:W3CDTF">2018-08-28T17:26:00Z</dcterms:created>
  <dcterms:modified xsi:type="dcterms:W3CDTF">2022-01-07T17:39:00Z</dcterms:modified>
</cp:coreProperties>
</file>