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85FFF0C" w14:paraId="2C078E63" wp14:textId="09A956A4">
      <w:pPr>
        <w:pStyle w:val="Normal"/>
      </w:pPr>
      <w:r w:rsidR="036AF452">
        <w:drawing>
          <wp:inline xmlns:wp14="http://schemas.microsoft.com/office/word/2010/wordprocessingDrawing" wp14:editId="036AF452" wp14:anchorId="14A695E5">
            <wp:extent cx="5943600" cy="3257550"/>
            <wp:effectExtent l="0" t="0" r="0" b="0"/>
            <wp:docPr id="20819017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f1d2c6f90e4e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955CE"/>
    <w:rsid w:val="036AF452"/>
    <w:rsid w:val="0B4955CE"/>
    <w:rsid w:val="685FF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55CE"/>
  <w15:chartTrackingRefBased/>
  <w15:docId w15:val="{648d4bbd-cca4-4d1b-9f14-4aa8be26e7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9f1d2c6f90e4e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2021-03-15T16:18:35.0485932Z</dcterms:created>
  <dcterms:modified xsi:type="dcterms:W3CDTF">2021-03-15T16:19:18.5313585Z</dcterms:modified>
  <dc:creator>080S-Agosti, Adam</dc:creator>
  <lastModifiedBy>080S-Agosti, Adam</lastModifiedBy>
</coreProperties>
</file>